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BC" w:rsidRPr="009D45CA" w:rsidRDefault="00A23ABC" w:rsidP="00A23ABC">
      <w:pPr>
        <w:tabs>
          <w:tab w:val="left" w:pos="5940"/>
        </w:tabs>
        <w:jc w:val="center"/>
        <w:rPr>
          <w:rFonts w:asciiTheme="majorHAnsi" w:hAnsiTheme="majorHAnsi"/>
        </w:rPr>
      </w:pPr>
      <w:bookmarkStart w:id="0" w:name="_GoBack"/>
      <w:bookmarkEnd w:id="0"/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4362D437" wp14:editId="41741FF1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3ABC" w:rsidRPr="009D45CA" w:rsidRDefault="00A23ABC" w:rsidP="00A23A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A23ABC" w:rsidRPr="009D45CA" w:rsidRDefault="00A23ABC" w:rsidP="00A23A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3ABC" w:rsidRPr="009D45CA" w:rsidRDefault="00A23ABC" w:rsidP="00A23A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3ABC" w:rsidRPr="009D45CA" w:rsidRDefault="00A23ABC" w:rsidP="00A23ABC">
      <w:pPr>
        <w:pStyle w:val="Header"/>
        <w:rPr>
          <w:rFonts w:asciiTheme="majorHAnsi" w:hAnsiTheme="majorHAnsi"/>
        </w:rPr>
      </w:pPr>
    </w:p>
    <w:p w:rsidR="00A23ABC" w:rsidRPr="00B64C87" w:rsidRDefault="00A23ABC" w:rsidP="00A23AB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B78B6">
        <w:rPr>
          <w:rFonts w:asciiTheme="majorHAnsi" w:hAnsiTheme="majorHAnsi"/>
          <w:sz w:val="22"/>
          <w:szCs w:val="22"/>
          <w:lang w:val="en-US"/>
        </w:rPr>
        <w:t>880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 w:rsidR="00CB78B6">
        <w:rPr>
          <w:rFonts w:asciiTheme="majorHAnsi" w:hAnsiTheme="majorHAnsi"/>
          <w:sz w:val="22"/>
          <w:szCs w:val="22"/>
          <w:lang w:val="en-US"/>
        </w:rPr>
        <w:t>8</w:t>
      </w:r>
    </w:p>
    <w:p w:rsidR="00A23ABC" w:rsidRPr="009D45CA" w:rsidRDefault="00A23ABC" w:rsidP="00A23AB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B78B6">
        <w:rPr>
          <w:rFonts w:asciiTheme="majorHAnsi" w:hAnsiTheme="majorHAnsi"/>
          <w:sz w:val="22"/>
          <w:szCs w:val="22"/>
          <w:lang w:val="en-US"/>
        </w:rPr>
        <w:t>14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B78B6">
        <w:rPr>
          <w:rFonts w:asciiTheme="majorHAnsi" w:hAnsiTheme="majorHAnsi"/>
          <w:sz w:val="22"/>
          <w:szCs w:val="22"/>
          <w:lang w:val="en-US"/>
        </w:rPr>
        <w:t>5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 w:rsidR="00CB78B6"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23ABC" w:rsidRPr="009D45CA" w:rsidRDefault="00A23ABC" w:rsidP="00A23A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A23ABC" w:rsidP="00A23A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3ABC" w:rsidRPr="009D45CA" w:rsidRDefault="00A23ABC" w:rsidP="00A23A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A23ABC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23ABC" w:rsidRPr="009D45CA" w:rsidRDefault="00A23ABC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23ABC" w:rsidRDefault="00A23ABC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 w:rsidR="00CB78B6">
        <w:rPr>
          <w:rFonts w:asciiTheme="majorHAnsi" w:hAnsiTheme="majorHAnsi"/>
          <w:b/>
          <w:sz w:val="22"/>
          <w:szCs w:val="22"/>
          <w:lang w:val="sr-Cyrl-BA"/>
        </w:rPr>
        <w:t xml:space="preserve">измјени </w:t>
      </w:r>
    </w:p>
    <w:p w:rsidR="00CB78B6" w:rsidRPr="00B64C87" w:rsidRDefault="00CB78B6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Изборног закона Републике Српске</w:t>
      </w:r>
    </w:p>
    <w:p w:rsidR="00A23ABC" w:rsidRPr="00B64C87" w:rsidRDefault="00A23ABC" w:rsidP="00A23A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A23ABC" w:rsidRPr="009D45CA" w:rsidRDefault="00A23ABC" w:rsidP="00A23A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="00CB78B6">
        <w:rPr>
          <w:rFonts w:asciiTheme="majorHAnsi" w:hAnsiTheme="majorHAnsi"/>
          <w:sz w:val="22"/>
          <w:szCs w:val="22"/>
          <w:lang w:val="sr-Cyrl-BA"/>
        </w:rPr>
        <w:t>ке Српске, одржао је сједницу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 w:rsidR="00CB78B6">
        <w:rPr>
          <w:rFonts w:asciiTheme="majorHAnsi" w:hAnsiTheme="majorHAnsi"/>
          <w:sz w:val="22"/>
          <w:szCs w:val="22"/>
          <w:lang w:val="sr-Cyrl-BA"/>
        </w:rPr>
        <w:t>измјени Изборног закона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поступку.</w:t>
      </w:r>
    </w:p>
    <w:p w:rsidR="00A23ABC" w:rsidRPr="009D45CA" w:rsidRDefault="00A23ABC" w:rsidP="00A23A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>
        <w:rPr>
          <w:rFonts w:asciiTheme="majorHAnsi" w:hAnsiTheme="majorHAnsi"/>
          <w:sz w:val="22"/>
          <w:szCs w:val="22"/>
          <w:lang w:val="sr-Cyrl-BA"/>
        </w:rPr>
        <w:t>смановић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CB6982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Бојан Видић,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и </w:t>
      </w:r>
      <w:r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="00D93244"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93244"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 w:rsidR="00D93244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Сједници </w:t>
      </w:r>
      <w:r w:rsidR="00D93244">
        <w:rPr>
          <w:rFonts w:asciiTheme="majorHAnsi" w:hAnsiTheme="majorHAnsi"/>
          <w:sz w:val="22"/>
          <w:szCs w:val="22"/>
          <w:lang w:val="sr-Cyrl-BA"/>
        </w:rPr>
        <w:t>је присуствовала:</w:t>
      </w:r>
      <w:r>
        <w:rPr>
          <w:rFonts w:asciiTheme="majorHAnsi" w:hAnsiTheme="majorHAnsi"/>
          <w:sz w:val="22"/>
          <w:szCs w:val="22"/>
          <w:lang w:val="sr-Cyrl-BA"/>
        </w:rPr>
        <w:t xml:space="preserve">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23ABC" w:rsidRPr="009D45CA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6F2042">
        <w:rPr>
          <w:rFonts w:asciiTheme="majorHAnsi" w:hAnsiTheme="majorHAnsi"/>
          <w:sz w:val="22"/>
          <w:szCs w:val="22"/>
          <w:lang w:val="sr-Cyrl-BA"/>
        </w:rPr>
        <w:t>Л</w:t>
      </w:r>
      <w:r w:rsidR="00CB78B6">
        <w:rPr>
          <w:rFonts w:asciiTheme="majorHAnsi" w:hAnsiTheme="majorHAnsi"/>
          <w:sz w:val="22"/>
          <w:szCs w:val="22"/>
          <w:lang w:val="sr-Cyrl-BA"/>
        </w:rPr>
        <w:t>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CB78B6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93244">
        <w:rPr>
          <w:rFonts w:asciiTheme="majorHAnsi" w:hAnsiTheme="majorHAnsi"/>
          <w:sz w:val="22"/>
          <w:szCs w:val="22"/>
          <w:lang w:val="sr-Cyrl-BA"/>
        </w:rPr>
        <w:t>једногласно</w:t>
      </w:r>
      <w:r>
        <w:rPr>
          <w:rFonts w:asciiTheme="majorHAnsi" w:hAnsiTheme="majorHAnsi"/>
          <w:sz w:val="22"/>
          <w:szCs w:val="22"/>
          <w:lang w:val="sr-Cyrl-BA"/>
        </w:rPr>
        <w:t xml:space="preserve">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 w:rsidR="00CB78B6">
        <w:rPr>
          <w:rFonts w:asciiTheme="majorHAnsi" w:hAnsiTheme="majorHAnsi"/>
          <w:sz w:val="22"/>
          <w:szCs w:val="22"/>
          <w:lang w:val="sr-Cyrl-BA"/>
        </w:rPr>
        <w:t>измјени Изборног закона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 xml:space="preserve">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седмој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</w:t>
      </w:r>
      <w:r w:rsidR="00CB6982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CB78B6" w:rsidRDefault="00A23ABC" w:rsidP="00CB78B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A23ABC" w:rsidRPr="00304E43" w:rsidRDefault="00A23ABC" w:rsidP="00A23A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6F2042" w:rsidRPr="009D45CA" w:rsidRDefault="006F2042" w:rsidP="006F2042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B02A383" wp14:editId="1F47A0E6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0"/>
          <w:szCs w:val="10"/>
        </w:rPr>
      </w:pP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</w:rPr>
      </w:pPr>
    </w:p>
    <w:p w:rsidR="006F2042" w:rsidRPr="00B64C87" w:rsidRDefault="006F2042" w:rsidP="006F204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880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14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5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F2042" w:rsidRPr="009D45CA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F2042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измјени </w:t>
      </w:r>
    </w:p>
    <w:p w:rsidR="006F2042" w:rsidRPr="00B64C87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приватизацији државних станова</w:t>
      </w:r>
    </w:p>
    <w:p w:rsidR="006F2042" w:rsidRPr="00B64C87" w:rsidRDefault="006F2042" w:rsidP="006F2042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приватизацији државних станова – по хитном поступку.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3244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D93244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 Бојан Видић, Игор Остојић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6F2042" w:rsidRPr="009D45CA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Миладин Гаћановић, представник Министарства за просторно уређење, грађевинарство и екологију.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93244">
        <w:rPr>
          <w:rFonts w:asciiTheme="majorHAnsi" w:hAnsiTheme="majorHAnsi"/>
          <w:sz w:val="22"/>
          <w:szCs w:val="22"/>
          <w:lang w:val="sr-Cyrl-BA"/>
        </w:rPr>
        <w:t>једногласно</w:t>
      </w:r>
      <w:r>
        <w:rPr>
          <w:rFonts w:asciiTheme="majorHAnsi" w:hAnsiTheme="majorHAnsi"/>
          <w:sz w:val="22"/>
          <w:szCs w:val="22"/>
          <w:lang w:val="sr-Cyrl-BA"/>
        </w:rPr>
        <w:t xml:space="preserve">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приватизацији државних станова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седмој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CB78B6" w:rsidRDefault="006F2042" w:rsidP="006F204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6F2042" w:rsidRPr="00304E43" w:rsidRDefault="006F2042" w:rsidP="006F2042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6F2042" w:rsidRPr="009D45CA" w:rsidRDefault="006F2042" w:rsidP="006F2042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B02A383" wp14:editId="1F47A0E6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0"/>
          <w:szCs w:val="10"/>
        </w:rPr>
      </w:pP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</w:rPr>
      </w:pPr>
    </w:p>
    <w:p w:rsidR="006F2042" w:rsidRPr="00B64C87" w:rsidRDefault="006F2042" w:rsidP="006F204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880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14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5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6F2042" w:rsidRPr="009D45CA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6F2042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</w:t>
      </w:r>
    </w:p>
    <w:p w:rsidR="006F2042" w:rsidRPr="00B64C87" w:rsidRDefault="006F204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извршењу Буџета Републике Српске за 2018. годину</w:t>
      </w:r>
    </w:p>
    <w:p w:rsidR="006F2042" w:rsidRPr="00B64C87" w:rsidRDefault="006F2042" w:rsidP="006F2042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извршењу Буџета Републике Српске за 2018. годину – по хитном поступку.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3244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D93244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 Бојан Видић, Игор Остојић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6F2042" w:rsidRPr="009D45CA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820EAA">
        <w:rPr>
          <w:rFonts w:asciiTheme="majorHAnsi" w:hAnsiTheme="majorHAnsi"/>
          <w:sz w:val="22"/>
          <w:szCs w:val="22"/>
          <w:lang w:val="sr-Cyrl-BA"/>
        </w:rPr>
        <w:t>Рајка Манојловић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820EAA">
        <w:rPr>
          <w:rFonts w:asciiTheme="majorHAnsi" w:hAnsiTheme="majorHAnsi"/>
          <w:sz w:val="22"/>
          <w:szCs w:val="22"/>
          <w:lang w:val="sr-Cyrl-BA"/>
        </w:rPr>
        <w:t>представница Министарства финансија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 w:rsidR="00D93244">
        <w:rPr>
          <w:rFonts w:asciiTheme="majorHAnsi" w:hAnsiTheme="majorHAnsi"/>
          <w:sz w:val="22"/>
          <w:szCs w:val="22"/>
          <w:lang w:val="sr-Cyrl-BA"/>
        </w:rPr>
        <w:t>већином гласова уз два</w:t>
      </w:r>
      <w:r>
        <w:rPr>
          <w:rFonts w:asciiTheme="majorHAnsi" w:hAnsiTheme="majorHAnsi"/>
          <w:sz w:val="22"/>
          <w:szCs w:val="22"/>
          <w:lang w:val="sr-Cyrl-BA"/>
        </w:rPr>
        <w:t xml:space="preserve"> гласа уздржана (Перица Бундало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и 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)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 w:rsidR="00820EAA">
        <w:rPr>
          <w:rFonts w:asciiTheme="majorHAnsi" w:hAnsiTheme="majorHAnsi"/>
          <w:sz w:val="22"/>
          <w:szCs w:val="22"/>
          <w:lang w:val="sr-Cyrl-BA"/>
        </w:rPr>
        <w:t>измјенама Закона о извршењу Буџета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Републике Српске 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за 2018. годину </w:t>
      </w:r>
      <w:r>
        <w:rPr>
          <w:rFonts w:asciiTheme="majorHAnsi" w:hAnsiTheme="majorHAnsi"/>
          <w:sz w:val="22"/>
          <w:szCs w:val="22"/>
          <w:lang w:val="sr-Cyrl-BA"/>
        </w:rPr>
        <w:t>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седмој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CB78B6" w:rsidRDefault="006F2042" w:rsidP="006F204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6F2042" w:rsidRPr="00304E43" w:rsidRDefault="006F2042" w:rsidP="006F2042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0C55B4" w:rsidRPr="00351539" w:rsidRDefault="000C55B4" w:rsidP="000C55B4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ABADCBA" wp14:editId="7DB2A8ED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5B4" w:rsidRPr="008E4F59" w:rsidRDefault="000C55B4" w:rsidP="000C55B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C55B4" w:rsidRPr="00B6597E" w:rsidRDefault="000C55B4" w:rsidP="000C55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0C55B4" w:rsidRPr="00B6597E" w:rsidRDefault="000C55B4" w:rsidP="000C55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0C55B4" w:rsidRPr="00B6597E" w:rsidRDefault="000C55B4" w:rsidP="000C55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55B4" w:rsidRPr="00B6597E" w:rsidRDefault="000C55B4" w:rsidP="000C55B4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0C55B4" w:rsidRPr="00B6597E" w:rsidRDefault="000C55B4" w:rsidP="000C55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0C55B4" w:rsidRPr="00B6597E" w:rsidRDefault="000C55B4" w:rsidP="000C55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0C55B4" w:rsidRPr="00B6597E" w:rsidRDefault="000C55B4" w:rsidP="000C55B4">
      <w:pPr>
        <w:pStyle w:val="Header"/>
        <w:rPr>
          <w:rFonts w:asciiTheme="majorHAnsi" w:hAnsiTheme="majorHAnsi"/>
        </w:rPr>
      </w:pPr>
    </w:p>
    <w:p w:rsidR="000C55B4" w:rsidRPr="000C55B4" w:rsidRDefault="000C55B4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880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8</w:t>
      </w:r>
    </w:p>
    <w:p w:rsidR="000C55B4" w:rsidRPr="00B6597E" w:rsidRDefault="000C55B4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14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5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8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C55B4" w:rsidRPr="00B6597E" w:rsidRDefault="000C55B4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Default="000C55B4" w:rsidP="000C55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C55B4" w:rsidRPr="00B6597E" w:rsidRDefault="000C55B4" w:rsidP="000C55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C55B4" w:rsidRPr="00B6597E" w:rsidRDefault="000C55B4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C55B4" w:rsidRPr="00B6597E" w:rsidRDefault="000C55B4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C55B4" w:rsidRDefault="000C55B4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измјени</w:t>
      </w:r>
    </w:p>
    <w:p w:rsidR="000C55B4" w:rsidRPr="00EF2397" w:rsidRDefault="000C55B4" w:rsidP="000C55B4">
      <w:pPr>
        <w:pStyle w:val="Header"/>
        <w:jc w:val="center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Одлуке о дугорочном задуживању Републике Српске за 2018. годину</w:t>
      </w:r>
    </w:p>
    <w:p w:rsidR="000C55B4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0C55B4" w:rsidRPr="00EF2397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>.2016.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одлуке о </w:t>
      </w:r>
      <w:r>
        <w:rPr>
          <w:rFonts w:asciiTheme="majorHAnsi" w:hAnsiTheme="majorHAnsi"/>
          <w:sz w:val="22"/>
          <w:szCs w:val="22"/>
          <w:lang w:val="sr-Cyrl-BA"/>
        </w:rPr>
        <w:t>измјени Одлуке о дугорочном задуживању Републике Српске за 2018. годину.</w:t>
      </w:r>
    </w:p>
    <w:p w:rsidR="00D93244" w:rsidRDefault="000C55B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Здравко Кр</w:t>
      </w:r>
      <w:r w:rsidR="00D93244">
        <w:rPr>
          <w:rFonts w:asciiTheme="majorHAnsi" w:hAnsiTheme="majorHAnsi"/>
          <w:sz w:val="22"/>
          <w:szCs w:val="22"/>
          <w:lang w:val="sr-Cyrl-BA"/>
        </w:rPr>
        <w:t>смановић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Споменка Стевановић,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 Бојан Видић, Игор Остојић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и 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Бранислав Ракић, чланови.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Давор Шешић, 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 Горан Нешковић,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присуствовала: представница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0C55B4" w:rsidRPr="00B6597E" w:rsidRDefault="000C55B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>
        <w:rPr>
          <w:rFonts w:asciiTheme="majorHAnsi" w:hAnsiTheme="majorHAnsi"/>
          <w:sz w:val="22"/>
          <w:szCs w:val="22"/>
          <w:lang w:val="sr-Cyrl-BA"/>
        </w:rPr>
        <w:t>г-дин Милорад Ђурђевић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већином гласова уз три гласа </w:t>
      </w:r>
      <w:r w:rsidR="00D93244">
        <w:rPr>
          <w:rFonts w:asciiTheme="majorHAnsi" w:hAnsiTheme="majorHAnsi"/>
          <w:sz w:val="22"/>
          <w:szCs w:val="22"/>
          <w:lang w:val="sr-Cyrl-BA"/>
        </w:rPr>
        <w:t>против</w:t>
      </w:r>
      <w:r>
        <w:rPr>
          <w:rFonts w:asciiTheme="majorHAnsi" w:hAnsiTheme="majorHAnsi"/>
          <w:sz w:val="22"/>
          <w:szCs w:val="22"/>
          <w:lang w:val="sr-Cyrl-BA"/>
        </w:rPr>
        <w:t xml:space="preserve"> (Перица Бундало, Здравко Крсмановић и </w:t>
      </w:r>
      <w:r w:rsidR="00D93244">
        <w:rPr>
          <w:rFonts w:asciiTheme="majorHAnsi" w:hAnsiTheme="majorHAnsi"/>
          <w:sz w:val="22"/>
          <w:szCs w:val="22"/>
          <w:lang w:val="sr-Cyrl-BA"/>
        </w:rPr>
        <w:t>Игор Остојић</w:t>
      </w:r>
      <w:r>
        <w:rPr>
          <w:rFonts w:asciiTheme="majorHAnsi" w:hAnsiTheme="majorHAnsi"/>
          <w:sz w:val="22"/>
          <w:szCs w:val="22"/>
          <w:lang w:val="sr-Cyrl-BA"/>
        </w:rPr>
        <w:t xml:space="preserve">) су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подржали текст,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 w:rsidR="00D93244"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Одлуке о дугорочном задуживању Републике Српске за 2018. године,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Двадесет седмој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</w:t>
      </w:r>
      <w:r w:rsidR="008D401F">
        <w:rPr>
          <w:rFonts w:asciiTheme="majorHAnsi" w:hAnsiTheme="majorHAnsi"/>
          <w:sz w:val="22"/>
          <w:szCs w:val="22"/>
          <w:lang w:val="sr-Cyrl-BA"/>
        </w:rPr>
        <w:t>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Pr="00B6597E" w:rsidRDefault="000C55B4" w:rsidP="000C55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0C55B4" w:rsidRPr="00B6597E" w:rsidRDefault="000C55B4" w:rsidP="000C55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0C55B4" w:rsidRPr="00B6597E" w:rsidRDefault="000C55B4" w:rsidP="000C55B4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C55B4" w:rsidRDefault="000C55B4" w:rsidP="000C55B4"/>
    <w:p w:rsidR="000C55B4" w:rsidRPr="007739F3" w:rsidRDefault="000C55B4" w:rsidP="000C55B4">
      <w:pPr>
        <w:rPr>
          <w:lang w:val="sr-Cyrl-BA"/>
        </w:rPr>
      </w:pPr>
    </w:p>
    <w:p w:rsidR="000C55B4" w:rsidRPr="009E6DBC" w:rsidRDefault="000C55B4" w:rsidP="000C55B4">
      <w:pPr>
        <w:tabs>
          <w:tab w:val="left" w:pos="5940"/>
        </w:tabs>
        <w:jc w:val="center"/>
        <w:rPr>
          <w:lang w:val="en-US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7B"/>
    <w:rsid w:val="000C55B4"/>
    <w:rsid w:val="006170B3"/>
    <w:rsid w:val="006F2042"/>
    <w:rsid w:val="00820EAA"/>
    <w:rsid w:val="008D401F"/>
    <w:rsid w:val="00A23ABC"/>
    <w:rsid w:val="00CB6982"/>
    <w:rsid w:val="00CB78B6"/>
    <w:rsid w:val="00D93244"/>
    <w:rsid w:val="00D9667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F6119-DD2E-4C59-B32D-32C9BA1F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3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23AB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B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2018-05-14T11:22:00Z</cp:lastPrinted>
  <dcterms:created xsi:type="dcterms:W3CDTF">2018-05-16T06:28:00Z</dcterms:created>
  <dcterms:modified xsi:type="dcterms:W3CDTF">2018-05-16T06:28:00Z</dcterms:modified>
</cp:coreProperties>
</file>